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1A0B" w14:textId="77777777" w:rsidR="00CE1FD2" w:rsidRDefault="00CE1FD2" w:rsidP="00CE1F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1CE2A" w14:textId="36A64569" w:rsidR="00CE1FD2" w:rsidRDefault="00CE1FD2" w:rsidP="00CE1F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120</w:t>
      </w:r>
      <w:r w:rsidR="001F742D">
        <w:rPr>
          <w:rFonts w:ascii="Times New Roman" w:hAnsi="Times New Roman" w:cs="Times New Roman"/>
          <w:b/>
          <w:sz w:val="24"/>
          <w:szCs w:val="24"/>
        </w:rPr>
        <w:t>.22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14:paraId="1ACF2DFA" w14:textId="77777777" w:rsidR="00CE1FD2" w:rsidRDefault="00CE1FD2" w:rsidP="00CE1F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Tucholi</w:t>
      </w:r>
    </w:p>
    <w:p w14:paraId="19238818" w14:textId="6CB313BF" w:rsidR="00CE1FD2" w:rsidRDefault="00CE1FD2" w:rsidP="00CE1F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F742D">
        <w:rPr>
          <w:rFonts w:ascii="Times New Roman" w:hAnsi="Times New Roman" w:cs="Times New Roman"/>
          <w:b/>
          <w:sz w:val="24"/>
          <w:szCs w:val="24"/>
        </w:rPr>
        <w:t>23 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2024r.</w:t>
      </w:r>
    </w:p>
    <w:p w14:paraId="0328C402" w14:textId="77777777" w:rsidR="00CE1FD2" w:rsidRDefault="00CE1FD2" w:rsidP="00CE1F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4388C" w14:textId="77777777" w:rsidR="00CE1FD2" w:rsidRDefault="00CE1FD2" w:rsidP="00CE1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konkursu na stanowiska dyrektorów </w:t>
      </w:r>
    </w:p>
    <w:p w14:paraId="2D2A3911" w14:textId="1BC7DCD4" w:rsidR="00CE1FD2" w:rsidRDefault="00CE1FD2" w:rsidP="00CE1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szkół podstawowych i przedszkoli, dla których organem prowadzącym jest Gmina Tuchola.</w:t>
      </w:r>
    </w:p>
    <w:p w14:paraId="47DC025D" w14:textId="77777777" w:rsidR="00CE1FD2" w:rsidRDefault="00CE1FD2" w:rsidP="00CE1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5384AC" w14:textId="3CFBED87" w:rsidR="00CE1FD2" w:rsidRDefault="00CE1FD2" w:rsidP="00CE1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63 ust. 1 i 10  ustawy z dnia 14 grudnia 2016r. Prawo oświatowe ( tekst jednolity Dz.U. z 2023r. poz. 900 ze zm.), art.30 ust.1 ustawy z dnia 8 marca 1990r.                               o samorządzie gminnym (tekst jednolity Dz.U. z 2023r. poz. 40) oraz § 1 ust.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(Dz.U. z 2021r. poz. 1428), </w:t>
      </w:r>
    </w:p>
    <w:p w14:paraId="4515A0FC" w14:textId="77777777" w:rsidR="00CE1FD2" w:rsidRDefault="00CE1FD2" w:rsidP="00CE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69CDCFF7" w14:textId="77777777" w:rsidR="00CE1FD2" w:rsidRDefault="00CE1FD2" w:rsidP="00CE1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03091" w14:textId="77777777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Ogłasza się konkurs na stanowiska dyrektorów następujących publicznych szkół  </w:t>
      </w:r>
    </w:p>
    <w:p w14:paraId="5D43EB7D" w14:textId="77777777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podstawowych i przedszkola:</w:t>
      </w:r>
    </w:p>
    <w:p w14:paraId="11ADF8D3" w14:textId="77777777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F6508" w14:textId="5FA75995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Szkoły Podstawowej im. </w:t>
      </w:r>
      <w:r w:rsidR="0081159C">
        <w:rPr>
          <w:rFonts w:ascii="Times New Roman" w:hAnsi="Times New Roman" w:cs="Times New Roman"/>
          <w:sz w:val="24"/>
          <w:szCs w:val="24"/>
        </w:rPr>
        <w:t>Jana Pawła II w Legbądzie, 89-504 Legbąd, ul.</w:t>
      </w:r>
      <w:r w:rsidR="00433E7D">
        <w:rPr>
          <w:rFonts w:ascii="Times New Roman" w:hAnsi="Times New Roman" w:cs="Times New Roman"/>
          <w:sz w:val="24"/>
          <w:szCs w:val="24"/>
        </w:rPr>
        <w:t xml:space="preserve"> </w:t>
      </w:r>
      <w:r w:rsidR="0081159C">
        <w:rPr>
          <w:rFonts w:ascii="Times New Roman" w:hAnsi="Times New Roman" w:cs="Times New Roman"/>
          <w:sz w:val="24"/>
          <w:szCs w:val="24"/>
        </w:rPr>
        <w:t>Szkolna</w:t>
      </w:r>
      <w:r w:rsidR="00433E7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541D38" w14:textId="2D3D2216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Szkoły Podstawowej </w:t>
      </w:r>
      <w:r w:rsidR="00433E7D">
        <w:rPr>
          <w:rFonts w:ascii="Times New Roman" w:hAnsi="Times New Roman" w:cs="Times New Roman"/>
          <w:sz w:val="24"/>
          <w:szCs w:val="24"/>
        </w:rPr>
        <w:t>w Raciążu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3E7D">
        <w:rPr>
          <w:rFonts w:ascii="Times New Roman" w:hAnsi="Times New Roman" w:cs="Times New Roman"/>
          <w:sz w:val="24"/>
          <w:szCs w:val="24"/>
        </w:rPr>
        <w:t xml:space="preserve"> 89-502 Raciąż,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="00433E7D">
        <w:rPr>
          <w:rFonts w:ascii="Times New Roman" w:hAnsi="Times New Roman" w:cs="Times New Roman"/>
          <w:sz w:val="24"/>
          <w:szCs w:val="24"/>
        </w:rPr>
        <w:t>Lipowa 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EA4058B" w14:textId="222D7F1E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Przedszkola nr 1 w Tucholi, ul. Bydgoska 13b, 89-500 Tuchola</w:t>
      </w:r>
    </w:p>
    <w:p w14:paraId="2E7550B1" w14:textId="08C1B155" w:rsidR="00433E7D" w:rsidRDefault="00433E7D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Przedszkola nr 2 w Tucholi, ul. Piastowska 32, 89-500 Tuchola.</w:t>
      </w:r>
    </w:p>
    <w:p w14:paraId="7575ABEA" w14:textId="77777777" w:rsidR="00CE1FD2" w:rsidRDefault="00CE1FD2" w:rsidP="00CE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512B1E" w14:textId="77777777" w:rsidR="00CE1FD2" w:rsidRDefault="00CE1FD2" w:rsidP="00CE1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Treść ogłoszenie o konkursie stanowi załącznik do zarządzenia.</w:t>
      </w:r>
    </w:p>
    <w:p w14:paraId="4AEFE228" w14:textId="77777777" w:rsidR="00CE1FD2" w:rsidRDefault="00CE1FD2" w:rsidP="00CE1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podjęcia.</w:t>
      </w:r>
    </w:p>
    <w:p w14:paraId="6FC40493" w14:textId="77777777" w:rsidR="00CE1FD2" w:rsidRDefault="00CE1FD2" w:rsidP="00CE1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078C2" w14:textId="77777777" w:rsidR="00CE1FD2" w:rsidRDefault="00CE1FD2" w:rsidP="00CE1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57FF9" w14:textId="77777777" w:rsidR="00CE1FD2" w:rsidRDefault="00CE1FD2" w:rsidP="00CE1FD2">
      <w:pPr>
        <w:rPr>
          <w:sz w:val="24"/>
          <w:szCs w:val="24"/>
        </w:rPr>
      </w:pPr>
    </w:p>
    <w:p w14:paraId="741B3098" w14:textId="77777777" w:rsidR="00CE1FD2" w:rsidRDefault="00CE1FD2" w:rsidP="00CE1FD2">
      <w:pPr>
        <w:rPr>
          <w:sz w:val="24"/>
          <w:szCs w:val="24"/>
        </w:rPr>
      </w:pPr>
    </w:p>
    <w:p w14:paraId="52243FD0" w14:textId="77777777" w:rsidR="00CE1FD2" w:rsidRDefault="00CE1FD2" w:rsidP="00CE1FD2">
      <w:pPr>
        <w:rPr>
          <w:sz w:val="24"/>
          <w:szCs w:val="24"/>
        </w:rPr>
      </w:pPr>
    </w:p>
    <w:p w14:paraId="53B0ED7F" w14:textId="77777777" w:rsidR="00CE1FD2" w:rsidRDefault="00CE1FD2" w:rsidP="00CE1FD2">
      <w:pPr>
        <w:rPr>
          <w:sz w:val="24"/>
          <w:szCs w:val="24"/>
        </w:rPr>
      </w:pPr>
    </w:p>
    <w:p w14:paraId="4594004C" w14:textId="77777777" w:rsidR="00CE1FD2" w:rsidRDefault="00CE1FD2" w:rsidP="00CE1FD2">
      <w:pPr>
        <w:rPr>
          <w:sz w:val="24"/>
          <w:szCs w:val="24"/>
        </w:rPr>
      </w:pPr>
    </w:p>
    <w:p w14:paraId="59DC314F" w14:textId="77777777" w:rsidR="00CE1FD2" w:rsidRDefault="00CE1FD2" w:rsidP="00CE1FD2">
      <w:pPr>
        <w:rPr>
          <w:sz w:val="24"/>
          <w:szCs w:val="24"/>
        </w:rPr>
      </w:pPr>
    </w:p>
    <w:p w14:paraId="4C5CB0E1" w14:textId="77777777" w:rsidR="00CE1FD2" w:rsidRDefault="00CE1FD2" w:rsidP="00CE1FD2">
      <w:pPr>
        <w:rPr>
          <w:sz w:val="24"/>
          <w:szCs w:val="24"/>
        </w:rPr>
      </w:pPr>
    </w:p>
    <w:p w14:paraId="60A5900B" w14:textId="77777777" w:rsidR="00B06F3E" w:rsidRDefault="00B06F3E"/>
    <w:sectPr w:rsidR="00B0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9"/>
    <w:rsid w:val="001F742D"/>
    <w:rsid w:val="004066CE"/>
    <w:rsid w:val="00433E7D"/>
    <w:rsid w:val="0081159C"/>
    <w:rsid w:val="00932719"/>
    <w:rsid w:val="00B06F3E"/>
    <w:rsid w:val="00C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5F84"/>
  <w15:chartTrackingRefBased/>
  <w15:docId w15:val="{09FCFC58-A0BF-44AC-94AF-CC653B7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D2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</cp:lastModifiedBy>
  <cp:revision>7</cp:revision>
  <cp:lastPrinted>2024-02-23T07:33:00Z</cp:lastPrinted>
  <dcterms:created xsi:type="dcterms:W3CDTF">2024-01-17T10:14:00Z</dcterms:created>
  <dcterms:modified xsi:type="dcterms:W3CDTF">2024-02-23T12:45:00Z</dcterms:modified>
</cp:coreProperties>
</file>